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31abef7fb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e3e954707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Barnaby,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e54a5ede9444c" /><Relationship Type="http://schemas.openxmlformats.org/officeDocument/2006/relationships/numbering" Target="/word/numbering.xml" Id="R712e8d54c647447f" /><Relationship Type="http://schemas.openxmlformats.org/officeDocument/2006/relationships/settings" Target="/word/settings.xml" Id="R86afdddc9afa4544" /><Relationship Type="http://schemas.openxmlformats.org/officeDocument/2006/relationships/image" Target="/word/media/7a6a2ee5-7080-4d2a-8c75-4bda5a153285.png" Id="Rd61e3e9547074cfc" /></Relationships>
</file>