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bca806c3b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3096b7fc4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Branch,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2c180c7ca47e8" /><Relationship Type="http://schemas.openxmlformats.org/officeDocument/2006/relationships/numbering" Target="/word/numbering.xml" Id="R1651617891f840a2" /><Relationship Type="http://schemas.openxmlformats.org/officeDocument/2006/relationships/settings" Target="/word/settings.xml" Id="R1bcda7d9a67d493d" /><Relationship Type="http://schemas.openxmlformats.org/officeDocument/2006/relationships/image" Target="/word/media/ee91c360-3c10-4b6d-857c-ce154703ea87.png" Id="Re6a3096b7fc4488c" /></Relationships>
</file>