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3c7660227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dce71b3c2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Maccan,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4a514748141ad" /><Relationship Type="http://schemas.openxmlformats.org/officeDocument/2006/relationships/numbering" Target="/word/numbering.xml" Id="R2ac98852449d4ec9" /><Relationship Type="http://schemas.openxmlformats.org/officeDocument/2006/relationships/settings" Target="/word/settings.xml" Id="Rdaf9eb6c0597415b" /><Relationship Type="http://schemas.openxmlformats.org/officeDocument/2006/relationships/image" Target="/word/media/3ee3513e-b54e-4264-8296-8e2e9e1748b2.png" Id="Ref8dce71b3c24f9c" /></Relationships>
</file>