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ffb5d9361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4809dbe11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Main River,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2282ce7cb4fc7" /><Relationship Type="http://schemas.openxmlformats.org/officeDocument/2006/relationships/numbering" Target="/word/numbering.xml" Id="Rd1cd9c8b882c43ef" /><Relationship Type="http://schemas.openxmlformats.org/officeDocument/2006/relationships/settings" Target="/word/settings.xml" Id="Rd767a23cd49d4f2b" /><Relationship Type="http://schemas.openxmlformats.org/officeDocument/2006/relationships/image" Target="/word/media/c41a2e5a-b40e-4699-90d1-f45924612386.png" Id="R1a64809dbe114f5b" /></Relationships>
</file>