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e6875f8bd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9dd2ee449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Onslow,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ecc02b43894b3f" /><Relationship Type="http://schemas.openxmlformats.org/officeDocument/2006/relationships/numbering" Target="/word/numbering.xml" Id="R6ec66086e0204041" /><Relationship Type="http://schemas.openxmlformats.org/officeDocument/2006/relationships/settings" Target="/word/settings.xml" Id="Ra333a3225e5c4609" /><Relationship Type="http://schemas.openxmlformats.org/officeDocument/2006/relationships/image" Target="/word/media/01838d8c-743e-40c4-9078-ee4bd74076bc.png" Id="Rb879dd2ee44949e3" /></Relationships>
</file>