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cdb829e1c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2a42bcefb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Queensbury,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d8a0ddab0462a" /><Relationship Type="http://schemas.openxmlformats.org/officeDocument/2006/relationships/numbering" Target="/word/numbering.xml" Id="Rbffb32c6c3a94883" /><Relationship Type="http://schemas.openxmlformats.org/officeDocument/2006/relationships/settings" Target="/word/settings.xml" Id="R4093b6e588dc442f" /><Relationship Type="http://schemas.openxmlformats.org/officeDocument/2006/relationships/image" Target="/word/media/3f5ffce3-0583-40ef-aeaa-11376e568425.png" Id="Re772a42bcefb4a6b" /></Relationships>
</file>