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dac2fc51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61aa10be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River 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841696bb4da8" /><Relationship Type="http://schemas.openxmlformats.org/officeDocument/2006/relationships/numbering" Target="/word/numbering.xml" Id="R82008299dafa4ce1" /><Relationship Type="http://schemas.openxmlformats.org/officeDocument/2006/relationships/settings" Target="/word/settings.xml" Id="R9e145c5969db4b52" /><Relationship Type="http://schemas.openxmlformats.org/officeDocument/2006/relationships/image" Target="/word/media/f1a42c98-c1a4-4890-88d8-9e3efd5eab0d.png" Id="Rda961aa10be0484f" /></Relationships>
</file>