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b24a72b6b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7df44d488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St. Marys,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8f285237e4a92" /><Relationship Type="http://schemas.openxmlformats.org/officeDocument/2006/relationships/numbering" Target="/word/numbering.xml" Id="Rdf29e51fb189471f" /><Relationship Type="http://schemas.openxmlformats.org/officeDocument/2006/relationships/settings" Target="/word/settings.xml" Id="R580f4a209b4345fa" /><Relationship Type="http://schemas.openxmlformats.org/officeDocument/2006/relationships/image" Target="/word/media/ba26449b-a4ce-435c-8fa2-4fead5a78dc7.png" Id="R3c17df44d488476c" /></Relationships>
</file>