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cccefc0d4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eb21208b0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Lucyville,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2301ba374456b" /><Relationship Type="http://schemas.openxmlformats.org/officeDocument/2006/relationships/numbering" Target="/word/numbering.xml" Id="Rac64990b60054545" /><Relationship Type="http://schemas.openxmlformats.org/officeDocument/2006/relationships/settings" Target="/word/settings.xml" Id="Rb4392876ff2342aa" /><Relationship Type="http://schemas.openxmlformats.org/officeDocument/2006/relationships/image" Target="/word/media/86f5ca9e-ee82-40c8-99b7-c0da06717657.png" Id="R140eb21208b04394" /></Relationships>
</file>