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fa923a66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5a7cef57d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MacIntyre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fb208af4642b5" /><Relationship Type="http://schemas.openxmlformats.org/officeDocument/2006/relationships/numbering" Target="/word/numbering.xml" Id="R6bdf183fcd9146eb" /><Relationship Type="http://schemas.openxmlformats.org/officeDocument/2006/relationships/settings" Target="/word/settings.xml" Id="R1f18999bcd6c4acc" /><Relationship Type="http://schemas.openxmlformats.org/officeDocument/2006/relationships/image" Target="/word/media/023cf8a1-a6bc-4c08-905f-81e90a6f005c.png" Id="Re565a7cef57d4066" /></Relationships>
</file>