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cbad00d68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8fe399bc8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MacLeod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ff44b77e54e3f" /><Relationship Type="http://schemas.openxmlformats.org/officeDocument/2006/relationships/numbering" Target="/word/numbering.xml" Id="R3bda24fbe0e4425a" /><Relationship Type="http://schemas.openxmlformats.org/officeDocument/2006/relationships/settings" Target="/word/settings.xml" Id="R0efa3b97406f4d3e" /><Relationship Type="http://schemas.openxmlformats.org/officeDocument/2006/relationships/image" Target="/word/media/3da98154-b9e6-48af-b373-dc00ea4417b2.png" Id="R5458fe399bc84378" /></Relationships>
</file>