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a509b48b2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2c07fc16b1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MacLeods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8335db30a4586" /><Relationship Type="http://schemas.openxmlformats.org/officeDocument/2006/relationships/numbering" Target="/word/numbering.xml" Id="Reecbd9fcc5ac4cea" /><Relationship Type="http://schemas.openxmlformats.org/officeDocument/2006/relationships/settings" Target="/word/settings.xml" Id="Rb821f82658c84d93" /><Relationship Type="http://schemas.openxmlformats.org/officeDocument/2006/relationships/image" Target="/word/media/246aea17-c6fd-4263-9bb7-ad4adbbce96b.png" Id="R7d2c07fc16b14b8f" /></Relationships>
</file>