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ddf7e21f9045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ef66ceaa7d41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MacNab Park,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4ae63e1d484d1a" /><Relationship Type="http://schemas.openxmlformats.org/officeDocument/2006/relationships/numbering" Target="/word/numbering.xml" Id="R3a61bc371bdf46f4" /><Relationship Type="http://schemas.openxmlformats.org/officeDocument/2006/relationships/settings" Target="/word/settings.xml" Id="R4b72ed42f90d43b0" /><Relationship Type="http://schemas.openxmlformats.org/officeDocument/2006/relationships/image" Target="/word/media/0804b91b-e5aa-42f4-8bda-b3cc8b0801f7.png" Id="R4aef66ceaa7d41b5" /></Relationships>
</file>