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1b77f1d55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1b9a21c10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Macson,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67447e7984d56" /><Relationship Type="http://schemas.openxmlformats.org/officeDocument/2006/relationships/numbering" Target="/word/numbering.xml" Id="Rb110841dac19418a" /><Relationship Type="http://schemas.openxmlformats.org/officeDocument/2006/relationships/settings" Target="/word/settings.xml" Id="R6497fbdc49d9448b" /><Relationship Type="http://schemas.openxmlformats.org/officeDocument/2006/relationships/image" Target="/word/media/1811d2f3-184a-459f-a569-ac2d6115236b.png" Id="R4b11b9a21c1048f1" /></Relationships>
</file>