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82061d83cf45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85b6213e414c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Mactaquac,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7f52d75265497a" /><Relationship Type="http://schemas.openxmlformats.org/officeDocument/2006/relationships/numbering" Target="/word/numbering.xml" Id="Reb4e0e25de814c1b" /><Relationship Type="http://schemas.openxmlformats.org/officeDocument/2006/relationships/settings" Target="/word/settings.xml" Id="R7fd4bd3565e842cb" /><Relationship Type="http://schemas.openxmlformats.org/officeDocument/2006/relationships/image" Target="/word/media/8c3c5bbd-06bd-464c-ac38-0e25942b4340.png" Id="R9d85b6213e414c0f" /></Relationships>
</file>