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caf60112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fb32b49b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7ab8b53a4366" /><Relationship Type="http://schemas.openxmlformats.org/officeDocument/2006/relationships/numbering" Target="/word/numbering.xml" Id="R684d5d77dbea47d9" /><Relationship Type="http://schemas.openxmlformats.org/officeDocument/2006/relationships/settings" Target="/word/settings.xml" Id="R9f56355e288b4e9a" /><Relationship Type="http://schemas.openxmlformats.org/officeDocument/2006/relationships/image" Target="/word/media/4f303e29-0b4c-4735-874e-caf9c5409441.png" Id="Rb34cfb32b49b40db" /></Relationships>
</file>