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8ee13290c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2273f3a31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Malden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366df355d4cd2" /><Relationship Type="http://schemas.openxmlformats.org/officeDocument/2006/relationships/numbering" Target="/word/numbering.xml" Id="R727e16becb61403f" /><Relationship Type="http://schemas.openxmlformats.org/officeDocument/2006/relationships/settings" Target="/word/settings.xml" Id="R350d3f05b9ae453c" /><Relationship Type="http://schemas.openxmlformats.org/officeDocument/2006/relationships/image" Target="/word/media/6c5b8110-e684-438d-b2b2-6290e79f8f21.png" Id="R21f2273f3a31463c" /></Relationships>
</file>