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1ebb75326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1fd9ee81b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Maliseet,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b2517392a42ba" /><Relationship Type="http://schemas.openxmlformats.org/officeDocument/2006/relationships/numbering" Target="/word/numbering.xml" Id="Rd81e0d78d346419a" /><Relationship Type="http://schemas.openxmlformats.org/officeDocument/2006/relationships/settings" Target="/word/settings.xml" Id="R23e433846f9247f9" /><Relationship Type="http://schemas.openxmlformats.org/officeDocument/2006/relationships/image" Target="/word/media/b8a04f7a-a4ae-457b-8d2b-f57f0b923ba0.png" Id="R1da1fd9ee81b46f7" /></Relationships>
</file>