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ce12973b33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4c93d91af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Malmaison,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f4ffe69484d3a" /><Relationship Type="http://schemas.openxmlformats.org/officeDocument/2006/relationships/numbering" Target="/word/numbering.xml" Id="R1ef477736fd34106" /><Relationship Type="http://schemas.openxmlformats.org/officeDocument/2006/relationships/settings" Target="/word/settings.xml" Id="R5e8318d5dfdb4ed7" /><Relationship Type="http://schemas.openxmlformats.org/officeDocument/2006/relationships/image" Target="/word/media/7004595c-f831-4cad-8d90-ec6f1c3d740b.png" Id="R39c4c93d91af4b6b" /></Relationships>
</file>