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ae8c0f9e0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855629e1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Malpeque,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02d9645c947f9" /><Relationship Type="http://schemas.openxmlformats.org/officeDocument/2006/relationships/numbering" Target="/word/numbering.xml" Id="Rf1c318252e5246e5" /><Relationship Type="http://schemas.openxmlformats.org/officeDocument/2006/relationships/settings" Target="/word/settings.xml" Id="Rba5c4170e1684d4c" /><Relationship Type="http://schemas.openxmlformats.org/officeDocument/2006/relationships/image" Target="/word/media/dce4faa2-cb42-4363-bf91-7410b24ecb10.png" Id="R8be855629e1344c8" /></Relationships>
</file>