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c6e1f34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a09908c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6a72908e4c8c" /><Relationship Type="http://schemas.openxmlformats.org/officeDocument/2006/relationships/numbering" Target="/word/numbering.xml" Id="R62d88d25d9e04a29" /><Relationship Type="http://schemas.openxmlformats.org/officeDocument/2006/relationships/settings" Target="/word/settings.xml" Id="Rba11668ee71b4be6" /><Relationship Type="http://schemas.openxmlformats.org/officeDocument/2006/relationships/image" Target="/word/media/d6540660-5c70-4aac-bea7-08d74c9053e1.png" Id="R19aba09908c34081" /></Relationships>
</file>