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70bdaf47a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2ffc7afcf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Manchester,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65c0355eb444b" /><Relationship Type="http://schemas.openxmlformats.org/officeDocument/2006/relationships/numbering" Target="/word/numbering.xml" Id="R0b2c0144efcd4d8d" /><Relationship Type="http://schemas.openxmlformats.org/officeDocument/2006/relationships/settings" Target="/word/settings.xml" Id="R254ed89b58e3412d" /><Relationship Type="http://schemas.openxmlformats.org/officeDocument/2006/relationships/image" Target="/word/media/cc078dc0-e1ea-4fbf-a968-57fc381d676b.png" Id="R10c2ffc7afcf46a2" /></Relationships>
</file>