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c843c5872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c05c162a6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Manitouwadge,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a5edf4da34d70" /><Relationship Type="http://schemas.openxmlformats.org/officeDocument/2006/relationships/numbering" Target="/word/numbering.xml" Id="R2784527e5c6f4ced" /><Relationship Type="http://schemas.openxmlformats.org/officeDocument/2006/relationships/settings" Target="/word/settings.xml" Id="Re677e115a7bc4dd1" /><Relationship Type="http://schemas.openxmlformats.org/officeDocument/2006/relationships/image" Target="/word/media/5630baab-c7a2-46ad-8be0-29416dea297d.png" Id="Raafc05c162a648c0" /></Relationships>
</file>