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dd4a609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190dd1c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badc3b4341be" /><Relationship Type="http://schemas.openxmlformats.org/officeDocument/2006/relationships/numbering" Target="/word/numbering.xml" Id="Rf7f79040df8e4d54" /><Relationship Type="http://schemas.openxmlformats.org/officeDocument/2006/relationships/settings" Target="/word/settings.xml" Id="R63aad0fc5a5a4c06" /><Relationship Type="http://schemas.openxmlformats.org/officeDocument/2006/relationships/image" Target="/word/media/6fc38937-bc25-49b4-9786-a70cbf8f191f.png" Id="R19e1190dd1c54c3b" /></Relationships>
</file>