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9231a353f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45f069fd5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Mapleton Place,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2a0e9a88147b1" /><Relationship Type="http://schemas.openxmlformats.org/officeDocument/2006/relationships/numbering" Target="/word/numbering.xml" Id="R79b3b5b1279c4cdf" /><Relationship Type="http://schemas.openxmlformats.org/officeDocument/2006/relationships/settings" Target="/word/settings.xml" Id="R50c0407b42734b5e" /><Relationship Type="http://schemas.openxmlformats.org/officeDocument/2006/relationships/image" Target="/word/media/277840a8-a59b-485e-a929-3b3073ff07c0.png" Id="R0d845f069fd542a1" /></Relationships>
</file>