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5e39470a8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d8cb2cec3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Marathon,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193590dc7466c" /><Relationship Type="http://schemas.openxmlformats.org/officeDocument/2006/relationships/numbering" Target="/word/numbering.xml" Id="Rfae770ea4b9f495b" /><Relationship Type="http://schemas.openxmlformats.org/officeDocument/2006/relationships/settings" Target="/word/settings.xml" Id="R44a53dea3cdf4528" /><Relationship Type="http://schemas.openxmlformats.org/officeDocument/2006/relationships/image" Target="/word/media/19a7f3c2-30ab-4a63-8f6d-240aad59f24e.png" Id="R257d8cb2cec34d59" /></Relationships>
</file>