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5539b92f2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d12c8fcaf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0151b071a4f32" /><Relationship Type="http://schemas.openxmlformats.org/officeDocument/2006/relationships/numbering" Target="/word/numbering.xml" Id="Rbc8a603adfbe4206" /><Relationship Type="http://schemas.openxmlformats.org/officeDocument/2006/relationships/settings" Target="/word/settings.xml" Id="R497f808ef78e4b3f" /><Relationship Type="http://schemas.openxmlformats.org/officeDocument/2006/relationships/image" Target="/word/media/d8325c50-8d30-406a-88e9-fa7970cb9061.png" Id="R0fdd12c8fcaf4b53" /></Relationships>
</file>