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2d5a1d5cc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d7b775ea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fb361143e4be3" /><Relationship Type="http://schemas.openxmlformats.org/officeDocument/2006/relationships/numbering" Target="/word/numbering.xml" Id="R877a494aff754e3f" /><Relationship Type="http://schemas.openxmlformats.org/officeDocument/2006/relationships/settings" Target="/word/settings.xml" Id="R37db90240abd4f6a" /><Relationship Type="http://schemas.openxmlformats.org/officeDocument/2006/relationships/image" Target="/word/media/fd169702-2e0f-4f26-abcb-e78188c8ffb3.png" Id="R2115d7b775ea4e3f" /></Relationships>
</file>