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c1ce77b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df4cf277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Marie-Reine,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bfd56dea45e9" /><Relationship Type="http://schemas.openxmlformats.org/officeDocument/2006/relationships/numbering" Target="/word/numbering.xml" Id="Rc4f98f5dcfc14c96" /><Relationship Type="http://schemas.openxmlformats.org/officeDocument/2006/relationships/settings" Target="/word/settings.xml" Id="R107b971b23904013" /><Relationship Type="http://schemas.openxmlformats.org/officeDocument/2006/relationships/image" Target="/word/media/d087427b-bf40-44f2-bbf7-5e594cd510d6.png" Id="R8b24df4cf2774b0d" /></Relationships>
</file>