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4cdac96d3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1798f3a19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19268bb84429b" /><Relationship Type="http://schemas.openxmlformats.org/officeDocument/2006/relationships/numbering" Target="/word/numbering.xml" Id="Rca9b71007e7f4378" /><Relationship Type="http://schemas.openxmlformats.org/officeDocument/2006/relationships/settings" Target="/word/settings.xml" Id="R0ea9329efaab47e4" /><Relationship Type="http://schemas.openxmlformats.org/officeDocument/2006/relationships/image" Target="/word/media/18a04edb-a069-4ff7-b67c-cb314d962b10.png" Id="Reec1798f3a194c51" /></Relationships>
</file>