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ae275682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278ff5c8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6be5d34234e38" /><Relationship Type="http://schemas.openxmlformats.org/officeDocument/2006/relationships/numbering" Target="/word/numbering.xml" Id="R1095e407f25a463b" /><Relationship Type="http://schemas.openxmlformats.org/officeDocument/2006/relationships/settings" Target="/word/settings.xml" Id="R61393e924cfb4eae" /><Relationship Type="http://schemas.openxmlformats.org/officeDocument/2006/relationships/image" Target="/word/media/cfe30e3e-dddc-43b9-83f6-d53523b4d9f0.png" Id="R90ca278ff5c8486f" /></Relationships>
</file>