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1ce7511f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c66d2c18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61c39f37643c0" /><Relationship Type="http://schemas.openxmlformats.org/officeDocument/2006/relationships/numbering" Target="/word/numbering.xml" Id="R56a17b3c581d4f6d" /><Relationship Type="http://schemas.openxmlformats.org/officeDocument/2006/relationships/settings" Target="/word/settings.xml" Id="R345da7b2ab3a4271" /><Relationship Type="http://schemas.openxmlformats.org/officeDocument/2006/relationships/image" Target="/word/media/fccb05ef-96a2-41e9-ad74-74e5f4601f80.png" Id="R979cc66d2c184610" /></Relationships>
</file>