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1898f04d1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521367e5b4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Maryville,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a883239014a32" /><Relationship Type="http://schemas.openxmlformats.org/officeDocument/2006/relationships/numbering" Target="/word/numbering.xml" Id="R7e0a429f2db24ce0" /><Relationship Type="http://schemas.openxmlformats.org/officeDocument/2006/relationships/settings" Target="/word/settings.xml" Id="R369941ba6ab44a3c" /><Relationship Type="http://schemas.openxmlformats.org/officeDocument/2006/relationships/image" Target="/word/media/398dd653-9af9-40c7-a0df-366031be0833.png" Id="R442521367e5b4614" /></Relationships>
</file>