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28dc813b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d5fdc9e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e357f41f47bc" /><Relationship Type="http://schemas.openxmlformats.org/officeDocument/2006/relationships/numbering" Target="/word/numbering.xml" Id="Rd66672c5aa3e49cb" /><Relationship Type="http://schemas.openxmlformats.org/officeDocument/2006/relationships/settings" Target="/word/settings.xml" Id="Rbdfab26be211451b" /><Relationship Type="http://schemas.openxmlformats.org/officeDocument/2006/relationships/image" Target="/word/media/e3097f2a-90d6-4553-88be-d127f08ffd2a.png" Id="Raf7ad5fdc9e942ba" /></Relationships>
</file>