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46d1b49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bbe86e3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Massanoga,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465d412b470d" /><Relationship Type="http://schemas.openxmlformats.org/officeDocument/2006/relationships/numbering" Target="/word/numbering.xml" Id="R1dd0bc200dba4c67" /><Relationship Type="http://schemas.openxmlformats.org/officeDocument/2006/relationships/settings" Target="/word/settings.xml" Id="R27ef1d81895b4f05" /><Relationship Type="http://schemas.openxmlformats.org/officeDocument/2006/relationships/image" Target="/word/media/48ce0f43-478f-4319-8079-ed3719087c9d.png" Id="R2d60bbe86e384ec3" /></Relationships>
</file>