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5ae2c74cfe47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3b5a34d83044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Matlock,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fa0784c7ac49d1" /><Relationship Type="http://schemas.openxmlformats.org/officeDocument/2006/relationships/numbering" Target="/word/numbering.xml" Id="Rf47d7fa2f9ac42d8" /><Relationship Type="http://schemas.openxmlformats.org/officeDocument/2006/relationships/settings" Target="/word/settings.xml" Id="R6e9ee394e5604802" /><Relationship Type="http://schemas.openxmlformats.org/officeDocument/2006/relationships/image" Target="/word/media/96daa41f-6145-4ce8-baff-3b28dac55e75.png" Id="R353b5a34d8304479" /></Relationships>
</file>