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948eed4cf042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68565f775c4f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Matthews,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6f1ffe61bd4641" /><Relationship Type="http://schemas.openxmlformats.org/officeDocument/2006/relationships/numbering" Target="/word/numbering.xml" Id="Rea93a6bfa8b24462" /><Relationship Type="http://schemas.openxmlformats.org/officeDocument/2006/relationships/settings" Target="/word/settings.xml" Id="R72ac9879c7de4e6f" /><Relationship Type="http://schemas.openxmlformats.org/officeDocument/2006/relationships/image" Target="/word/media/0ae12bfb-7c63-46a6-a3ad-f6ae90db5520.png" Id="R3568565f775c4fbe" /></Relationships>
</file>