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6b2e84b67e47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8dfe9c750942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McAlpine,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9222c804c04f45" /><Relationship Type="http://schemas.openxmlformats.org/officeDocument/2006/relationships/numbering" Target="/word/numbering.xml" Id="Rbeefac7340c24675" /><Relationship Type="http://schemas.openxmlformats.org/officeDocument/2006/relationships/settings" Target="/word/settings.xml" Id="Rb481aa64acb54668" /><Relationship Type="http://schemas.openxmlformats.org/officeDocument/2006/relationships/image" Target="/word/media/ddb00396-75f8-4e1e-b8cf-a506821e8fdb.png" Id="R078dfe9c7509427f" /></Relationships>
</file>