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3b7a284b2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a02dc299f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McCann's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64159f29405e" /><Relationship Type="http://schemas.openxmlformats.org/officeDocument/2006/relationships/numbering" Target="/word/numbering.xml" Id="Rf9376665ea924f45" /><Relationship Type="http://schemas.openxmlformats.org/officeDocument/2006/relationships/settings" Target="/word/settings.xml" Id="R4c8e4b60c4054d05" /><Relationship Type="http://schemas.openxmlformats.org/officeDocument/2006/relationships/image" Target="/word/media/ebc748c6-d9cb-48ea-8d7c-ca843c22b21a.png" Id="R0f6a02dc299f4b97" /></Relationships>
</file>