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e17fa8c8d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3a7e2f620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McCreary's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e801f5ecd416c" /><Relationship Type="http://schemas.openxmlformats.org/officeDocument/2006/relationships/numbering" Target="/word/numbering.xml" Id="R92280ceefb4c4e8d" /><Relationship Type="http://schemas.openxmlformats.org/officeDocument/2006/relationships/settings" Target="/word/settings.xml" Id="Rf10aa539876e4bd3" /><Relationship Type="http://schemas.openxmlformats.org/officeDocument/2006/relationships/image" Target="/word/media/12e3c1ff-8243-45c7-953f-1acef1c6a64c.png" Id="R9cd3a7e2f62047c1" /></Relationships>
</file>