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e868e892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6231cf5c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McKay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10c2eb6e04e98" /><Relationship Type="http://schemas.openxmlformats.org/officeDocument/2006/relationships/numbering" Target="/word/numbering.xml" Id="Rc9d1386cd5564cbb" /><Relationship Type="http://schemas.openxmlformats.org/officeDocument/2006/relationships/settings" Target="/word/settings.xml" Id="R799e90bf84ce4e43" /><Relationship Type="http://schemas.openxmlformats.org/officeDocument/2006/relationships/image" Target="/word/media/b86bf906-4acd-4ff0-9b69-45bff32fb4a9.png" Id="R87bd6231cf5c4e6a" /></Relationships>
</file>