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35211fb00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9a893762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McKellar,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f0aba62c04c9b" /><Relationship Type="http://schemas.openxmlformats.org/officeDocument/2006/relationships/numbering" Target="/word/numbering.xml" Id="R85abc22e94594af0" /><Relationship Type="http://schemas.openxmlformats.org/officeDocument/2006/relationships/settings" Target="/word/settings.xml" Id="R51bf3ba2747e4cc6" /><Relationship Type="http://schemas.openxmlformats.org/officeDocument/2006/relationships/image" Target="/word/media/5bd01d8f-c289-4d96-89a6-b026b4dc3efb.png" Id="Rf8c79a893762474c" /></Relationships>
</file>