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e418663c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1e63abebb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a1db1d77947f5" /><Relationship Type="http://schemas.openxmlformats.org/officeDocument/2006/relationships/numbering" Target="/word/numbering.xml" Id="R49b7744ec2d44f54" /><Relationship Type="http://schemas.openxmlformats.org/officeDocument/2006/relationships/settings" Target="/word/settings.xml" Id="Rcaa31a6460b84178" /><Relationship Type="http://schemas.openxmlformats.org/officeDocument/2006/relationships/image" Target="/word/media/2f4ce341-ded2-4716-b0bf-5c300a38cf4a.png" Id="Re981e63abebb45d9" /></Relationships>
</file>