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5c8083e1b346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ecbd48f72e4d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McLeese Lake,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60068f2a73457f" /><Relationship Type="http://schemas.openxmlformats.org/officeDocument/2006/relationships/numbering" Target="/word/numbering.xml" Id="Rabb3e84bffed4959" /><Relationship Type="http://schemas.openxmlformats.org/officeDocument/2006/relationships/settings" Target="/word/settings.xml" Id="Racf2cab48ceb41b5" /><Relationship Type="http://schemas.openxmlformats.org/officeDocument/2006/relationships/image" Target="/word/media/086d5a54-a1ff-4f51-b9eb-9b58bc67ee1d.png" Id="Rafecbd48f72e4dc9" /></Relationships>
</file>