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2cf833e25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9be665a8c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McNaughton Shore,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13d1a4939458f" /><Relationship Type="http://schemas.openxmlformats.org/officeDocument/2006/relationships/numbering" Target="/word/numbering.xml" Id="R6cddb28cc63c403b" /><Relationship Type="http://schemas.openxmlformats.org/officeDocument/2006/relationships/settings" Target="/word/settings.xml" Id="R3c5c66ba014f4cdf" /><Relationship Type="http://schemas.openxmlformats.org/officeDocument/2006/relationships/image" Target="/word/media/2b2fe64b-b55f-4059-9d8a-92677634c5d9.png" Id="R6349be665a8c444c" /></Relationships>
</file>