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081f963a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1a4661651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McQuade,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e4d4656e14773" /><Relationship Type="http://schemas.openxmlformats.org/officeDocument/2006/relationships/numbering" Target="/word/numbering.xml" Id="R3c8d69960f794eb9" /><Relationship Type="http://schemas.openxmlformats.org/officeDocument/2006/relationships/settings" Target="/word/settings.xml" Id="R7453e13ea17b4896" /><Relationship Type="http://schemas.openxmlformats.org/officeDocument/2006/relationships/image" Target="/word/media/824e4bb5-e87d-4b9a-813c-a1ab51dc42c0.png" Id="R6d21a46616514eb3" /></Relationships>
</file>