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3ab42c3c5d44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ff950424094c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Meadow Brook,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161c44c3244d7c" /><Relationship Type="http://schemas.openxmlformats.org/officeDocument/2006/relationships/numbering" Target="/word/numbering.xml" Id="R1a2f94cd7a994a2b" /><Relationship Type="http://schemas.openxmlformats.org/officeDocument/2006/relationships/settings" Target="/word/settings.xml" Id="R9a443ef39c894b21" /><Relationship Type="http://schemas.openxmlformats.org/officeDocument/2006/relationships/image" Target="/word/media/27f1cf8a-b18b-408a-a77f-5fb4a3b69320.png" Id="Ra2ff950424094ccb" /></Relationships>
</file>