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86f8f534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dce6a2fa0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Meadowbank,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e3349d0c84ab7" /><Relationship Type="http://schemas.openxmlformats.org/officeDocument/2006/relationships/numbering" Target="/word/numbering.xml" Id="R9636a7bccf444091" /><Relationship Type="http://schemas.openxmlformats.org/officeDocument/2006/relationships/settings" Target="/word/settings.xml" Id="Recf2109d3c31481e" /><Relationship Type="http://schemas.openxmlformats.org/officeDocument/2006/relationships/image" Target="/word/media/5727fe77-5494-42df-a602-694d1f9bd7d0.png" Id="Rfcadce6a2fa045e6" /></Relationships>
</file>