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ad0295cd6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577b663ce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Meaghers Grant,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41c10793641f2" /><Relationship Type="http://schemas.openxmlformats.org/officeDocument/2006/relationships/numbering" Target="/word/numbering.xml" Id="R45e09c8201594ffb" /><Relationship Type="http://schemas.openxmlformats.org/officeDocument/2006/relationships/settings" Target="/word/settings.xml" Id="R3de0c603bd954c87" /><Relationship Type="http://schemas.openxmlformats.org/officeDocument/2006/relationships/image" Target="/word/media/933c2d5c-1f69-4011-9164-8dda9fc069bd.png" Id="R835577b663ce4a51" /></Relationships>
</file>