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1c67693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be5739875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Medonte,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77f29044c4c68" /><Relationship Type="http://schemas.openxmlformats.org/officeDocument/2006/relationships/numbering" Target="/word/numbering.xml" Id="R8dd772ef198f4beb" /><Relationship Type="http://schemas.openxmlformats.org/officeDocument/2006/relationships/settings" Target="/word/settings.xml" Id="R2e3770a010334bf3" /><Relationship Type="http://schemas.openxmlformats.org/officeDocument/2006/relationships/image" Target="/word/media/5637e392-9770-4b2e-b89a-ebf4a349d407.png" Id="R112be57398754897" /></Relationships>
</file>